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339B2311" w:rsidR="00E76B10" w:rsidRPr="000E729D" w:rsidRDefault="00E76B10" w:rsidP="00D04AF9">
      <w:pPr>
        <w:pStyle w:val="Heading2"/>
        <w:spacing w:before="0"/>
        <w:ind w:left="5103"/>
        <w:jc w:val="right"/>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E729D">
        <w:rPr>
          <w:rFonts w:ascii="Trebuchet MS" w:hAnsi="Trebuchet MS" w:cs="Times New Roman"/>
          <w:color w:val="0070C0"/>
          <w:sz w:val="22"/>
          <w:szCs w:val="22"/>
        </w:rPr>
        <w:t xml:space="preserve"> „Sutarties projektas“</w:t>
      </w:r>
      <w:bookmarkEnd w:id="0"/>
      <w:bookmarkEnd w:id="1"/>
      <w:bookmarkEnd w:id="2"/>
      <w:bookmarkEnd w:id="3"/>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628A022E" w:rsidR="005A5832" w:rsidRPr="000E729D" w:rsidRDefault="0040459A">
            <w:pPr>
              <w:jc w:val="both"/>
              <w:rPr>
                <w:rFonts w:ascii="Trebuchet MS" w:hAnsi="Trebuchet MS"/>
                <w:kern w:val="2"/>
                <w:sz w:val="22"/>
                <w:szCs w:val="22"/>
              </w:rPr>
            </w:pPr>
            <w:r w:rsidRPr="004C2342">
              <w:rPr>
                <w:rFonts w:ascii="Trebuchet MS" w:hAnsi="Trebuchet MS"/>
                <w:kern w:val="2"/>
                <w:sz w:val="22"/>
                <w:szCs w:val="22"/>
                <w:highlight w:val="yellow"/>
              </w:rPr>
              <w:t xml:space="preserve">Reagentai ir papildomos priemonės </w:t>
            </w:r>
            <w:r w:rsidR="00BE36B8">
              <w:rPr>
                <w:rFonts w:ascii="Trebuchet MS" w:hAnsi="Trebuchet MS"/>
                <w:kern w:val="2"/>
                <w:sz w:val="22"/>
                <w:szCs w:val="22"/>
                <w:highlight w:val="yellow"/>
              </w:rPr>
              <w:t xml:space="preserve">biocheminių ir </w:t>
            </w:r>
            <w:proofErr w:type="spellStart"/>
            <w:r w:rsidR="00BE36B8">
              <w:rPr>
                <w:rFonts w:ascii="Trebuchet MS" w:hAnsi="Trebuchet MS"/>
                <w:kern w:val="2"/>
                <w:sz w:val="22"/>
                <w:szCs w:val="22"/>
                <w:highlight w:val="yellow"/>
              </w:rPr>
              <w:t>imunocheminių</w:t>
            </w:r>
            <w:proofErr w:type="spellEnd"/>
            <w:r w:rsidRPr="004C2342">
              <w:rPr>
                <w:rFonts w:ascii="Trebuchet MS" w:hAnsi="Trebuchet MS"/>
                <w:kern w:val="2"/>
                <w:sz w:val="22"/>
                <w:szCs w:val="22"/>
                <w:highlight w:val="yellow"/>
              </w:rPr>
              <w:t xml:space="preserve"> tyrimų atlikimui bei automatini</w:t>
            </w:r>
            <w:r w:rsidR="00BE36B8">
              <w:rPr>
                <w:rFonts w:ascii="Trebuchet MS" w:hAnsi="Trebuchet MS"/>
                <w:kern w:val="2"/>
                <w:sz w:val="22"/>
                <w:szCs w:val="22"/>
                <w:highlight w:val="yellow"/>
              </w:rPr>
              <w:t>ų</w:t>
            </w:r>
            <w:r w:rsidRPr="004C2342">
              <w:rPr>
                <w:rFonts w:ascii="Trebuchet MS" w:hAnsi="Trebuchet MS"/>
                <w:kern w:val="2"/>
                <w:sz w:val="22"/>
                <w:szCs w:val="22"/>
                <w:highlight w:val="yellow"/>
              </w:rPr>
              <w:t xml:space="preserve"> analizatori</w:t>
            </w:r>
            <w:r w:rsidR="00233B60">
              <w:rPr>
                <w:rFonts w:ascii="Trebuchet MS" w:hAnsi="Trebuchet MS"/>
                <w:kern w:val="2"/>
                <w:sz w:val="22"/>
                <w:szCs w:val="22"/>
                <w:highlight w:val="yellow"/>
              </w:rPr>
              <w:t>ų</w:t>
            </w:r>
            <w:r w:rsidRPr="004C2342">
              <w:rPr>
                <w:rFonts w:ascii="Trebuchet MS" w:hAnsi="Trebuchet MS"/>
                <w:kern w:val="2"/>
                <w:sz w:val="22"/>
                <w:szCs w:val="22"/>
                <w:highlight w:val="yellow"/>
              </w:rPr>
              <w:t xml:space="preserve"> įsigijimas panaudos būdu</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0736A9">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E729D">
                  <w:rPr>
                    <w:rFonts w:ascii="Trebuchet MS" w:hAnsi="Trebuchet MS"/>
                    <w:sz w:val="22"/>
                    <w:szCs w:val="22"/>
                    <w:highlight w:val="yellow"/>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0736A9">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E729D">
                  <w:rPr>
                    <w:rFonts w:ascii="Trebuchet MS" w:hAnsi="Trebuchet MS"/>
                    <w:sz w:val="22"/>
                    <w:szCs w:val="22"/>
                    <w:highlight w:val="yellow"/>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57E76943"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0736A9">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0736A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0736A9">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0736A9">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0736A9"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0736A9"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0736A9"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0736A9"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5EF646E0"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8255AA">
              <w:rPr>
                <w:rFonts w:ascii="Trebuchet MS" w:hAnsi="Trebuchet MS"/>
                <w:kern w:val="2"/>
                <w:sz w:val="22"/>
                <w:szCs w:val="22"/>
              </w:rPr>
              <w:t xml:space="preserve">biocheminių ir </w:t>
            </w:r>
            <w:proofErr w:type="spellStart"/>
            <w:r w:rsidR="008255AA">
              <w:rPr>
                <w:rFonts w:ascii="Trebuchet MS" w:hAnsi="Trebuchet MS"/>
                <w:kern w:val="2"/>
                <w:sz w:val="22"/>
                <w:szCs w:val="22"/>
              </w:rPr>
              <w:t>imunocheminių</w:t>
            </w:r>
            <w:r w:rsidR="0040459A" w:rsidRPr="000E729D">
              <w:rPr>
                <w:rFonts w:ascii="Trebuchet MS" w:hAnsi="Trebuchet MS"/>
                <w:kern w:val="2"/>
                <w:sz w:val="22"/>
                <w:szCs w:val="22"/>
              </w:rPr>
              <w:t>jo</w:t>
            </w:r>
            <w:proofErr w:type="spellEnd"/>
            <w:r w:rsidR="0040459A" w:rsidRPr="000E729D">
              <w:rPr>
                <w:rFonts w:ascii="Trebuchet MS" w:hAnsi="Trebuchet MS"/>
                <w:kern w:val="2"/>
                <w:sz w:val="22"/>
                <w:szCs w:val="22"/>
              </w:rPr>
              <w:t xml:space="preserve"> tyrimų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Pirkėjas tyrimus perka pagal poreikį Sutarties priede Nr. 1 „Prekių kaina, kiekis ir specifikacija“ (toliau – Techninė specifikacija) ir Sutarties priede Nr. 2 „Pasiūlymas“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7D93488C"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Panaudai perduodamas (-i) </w:t>
            </w:r>
            <w:r w:rsidR="00A73561">
              <w:rPr>
                <w:rFonts w:ascii="Trebuchet MS" w:hAnsi="Trebuchet MS"/>
                <w:kern w:val="2"/>
                <w:sz w:val="22"/>
                <w:szCs w:val="22"/>
              </w:rPr>
              <w:t>integruotas</w:t>
            </w:r>
            <w:r w:rsidR="000736A9">
              <w:rPr>
                <w:rFonts w:ascii="Trebuchet MS" w:hAnsi="Trebuchet MS"/>
                <w:kern w:val="2"/>
                <w:sz w:val="22"/>
                <w:szCs w:val="22"/>
              </w:rPr>
              <w:t xml:space="preserve"> automatinis </w:t>
            </w:r>
            <w:r w:rsidRPr="000E729D">
              <w:rPr>
                <w:rFonts w:ascii="Trebuchet MS" w:hAnsi="Trebuchet MS"/>
                <w:kern w:val="2"/>
                <w:sz w:val="22"/>
                <w:szCs w:val="22"/>
              </w:rPr>
              <w:t>analizatorius (-</w:t>
            </w:r>
            <w:proofErr w:type="spellStart"/>
            <w:r w:rsidRPr="000E729D">
              <w:rPr>
                <w:rFonts w:ascii="Trebuchet MS" w:hAnsi="Trebuchet MS"/>
                <w:kern w:val="2"/>
                <w:sz w:val="22"/>
                <w:szCs w:val="22"/>
              </w:rPr>
              <w:t>iai</w:t>
            </w:r>
            <w:proofErr w:type="spellEnd"/>
            <w:r w:rsidRPr="000E729D">
              <w:rPr>
                <w:rFonts w:ascii="Trebuchet MS" w:hAnsi="Trebuchet MS"/>
                <w:kern w:val="2"/>
                <w:sz w:val="22"/>
                <w:szCs w:val="22"/>
              </w:rPr>
              <w:t xml:space="preserve">) </w:t>
            </w:r>
            <w:r w:rsidR="002129DA">
              <w:rPr>
                <w:rFonts w:ascii="Trebuchet MS" w:hAnsi="Trebuchet MS"/>
                <w:kern w:val="2"/>
                <w:sz w:val="22"/>
                <w:szCs w:val="22"/>
              </w:rPr>
              <w:t xml:space="preserve">biocheminių ir </w:t>
            </w:r>
            <w:proofErr w:type="spellStart"/>
            <w:r w:rsidR="002129DA">
              <w:rPr>
                <w:rFonts w:ascii="Trebuchet MS" w:hAnsi="Trebuchet MS"/>
                <w:kern w:val="2"/>
                <w:sz w:val="22"/>
                <w:szCs w:val="22"/>
              </w:rPr>
              <w:t>imunocheminių</w:t>
            </w:r>
            <w:proofErr w:type="spellEnd"/>
            <w:r w:rsidRPr="000E729D">
              <w:rPr>
                <w:rFonts w:ascii="Trebuchet MS" w:hAnsi="Trebuchet MS"/>
                <w:kern w:val="2"/>
                <w:sz w:val="22"/>
                <w:szCs w:val="22"/>
              </w:rPr>
              <w:t xml:space="preserve"> tyrimų atlikimui –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 Įranga </w:t>
            </w:r>
            <w:proofErr w:type="spellStart"/>
            <w:r w:rsidRPr="000E729D">
              <w:rPr>
                <w:rFonts w:ascii="Trebuchet MS" w:hAnsi="Trebuchet MS"/>
                <w:kern w:val="2"/>
                <w:sz w:val="22"/>
                <w:szCs w:val="22"/>
              </w:rPr>
              <w:t>teiktinų</w:t>
            </w:r>
            <w:proofErr w:type="spellEnd"/>
            <w:r w:rsidRPr="000E729D">
              <w:rPr>
                <w:rFonts w:ascii="Trebuchet MS" w:hAnsi="Trebuchet MS"/>
                <w:kern w:val="2"/>
                <w:sz w:val="22"/>
                <w:szCs w:val="22"/>
              </w:rPr>
              <w:t xml:space="preserve">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0736A9">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7777777"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4.1.1. Prekių tiekimo ir Įrangos panaudos teikimo terminas: 36 (trisdešimt šeši)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xml:space="preserve">. Tiekėjas įsipareigoja Prekių tiekimo laikotarpiu Pirkėjui neatlygintinai perduoti valdyti ir naudotis Tiekėjui nuosavybės teise priklausančia Įranga. Įranga turi būti pristatyta ir su Įranga </w:t>
            </w:r>
            <w:proofErr w:type="spellStart"/>
            <w:r w:rsidRPr="000E729D">
              <w:rPr>
                <w:rFonts w:ascii="Trebuchet MS" w:hAnsi="Trebuchet MS"/>
                <w:kern w:val="2"/>
                <w:sz w:val="22"/>
                <w:szCs w:val="22"/>
              </w:rPr>
              <w:t>teiktinos</w:t>
            </w:r>
            <w:proofErr w:type="spellEnd"/>
            <w:r w:rsidRPr="000E729D">
              <w:rPr>
                <w:rFonts w:ascii="Trebuchet MS" w:hAnsi="Trebuchet MS"/>
                <w:kern w:val="2"/>
                <w:sz w:val="22"/>
                <w:szCs w:val="22"/>
              </w:rPr>
              <w:t xml:space="preserve"> paslaugos (išskyrus Pirkėjo personalo apmokymą, konsultacijų, susijusių su Įrangos naudojimu, teikimą, programinės įrangos versijų atnaujinimą) atliktos ne vėliau kaip per 20 (dvidešimt) darbo dienų nuo Sutarties įsigaliojimo dienos adresu Pramonės pr. 31, Kaunas.</w:t>
            </w:r>
          </w:p>
          <w:p w14:paraId="1A786B88" w14:textId="1EA15888"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 p. ...........@</w:t>
            </w:r>
            <w:proofErr w:type="spellStart"/>
            <w:r w:rsidRPr="000E729D">
              <w:rPr>
                <w:rFonts w:ascii="Trebuchet MS" w:hAnsi="Trebuchet MS"/>
                <w:kern w:val="2"/>
                <w:sz w:val="22"/>
                <w:szCs w:val="22"/>
                <w:highlight w:val="yellow"/>
              </w:rPr>
              <w:t>poliklinika.lt</w:t>
            </w:r>
            <w:proofErr w:type="spellEnd"/>
            <w:r w:rsidRPr="000E729D">
              <w:rPr>
                <w:rFonts w:ascii="Trebuchet MS" w:hAnsi="Trebuchet MS"/>
                <w:kern w:val="2"/>
                <w:sz w:val="22"/>
                <w:szCs w:val="22"/>
                <w:highlight w:val="yellow"/>
              </w:rPr>
              <w:t xml:space="preserve">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5256773C" w:rsidR="00454F6D" w:rsidRPr="000E729D" w:rsidRDefault="000736A9" w:rsidP="007E6735">
                  <w:pPr>
                    <w:suppressAutoHyphens/>
                    <w:spacing w:line="256" w:lineRule="auto"/>
                    <w:ind w:right="-219"/>
                    <w:rPr>
                      <w:rFonts w:ascii="Trebuchet MS" w:eastAsia="Calibri" w:hAnsi="Trebuchet MS"/>
                      <w:sz w:val="22"/>
                      <w:szCs w:val="22"/>
                      <w:lang w:eastAsia="zh-CN"/>
                    </w:rPr>
                  </w:pPr>
                  <w:sdt>
                    <w:sdtPr>
                      <w:rPr>
                        <w:rFonts w:ascii="Trebuchet MS" w:eastAsia="Calibri" w:hAnsi="Trebuchet MS"/>
                        <w:sz w:val="22"/>
                        <w:szCs w:val="22"/>
                        <w:highlight w:val="yellow"/>
                      </w:rPr>
                      <w:id w:val="789710304"/>
                      <w:placeholder>
                        <w:docPart w:val="552395390E504993BD3678E7941B5520"/>
                      </w:placeholder>
                      <w:text/>
                    </w:sdtPr>
                    <w:sdtEndPr/>
                    <w:sdtContent>
                      <w:r w:rsidR="003E654B"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0736A9"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0736A9"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lastRenderedPageBreak/>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229F360" w14:textId="13DD898E" w:rsidR="0040459A" w:rsidRPr="000E729D" w:rsidRDefault="00A10867" w:rsidP="0040459A">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p w14:paraId="2FE643BD" w14:textId="5EBA0E0B" w:rsidR="00243B4D" w:rsidRPr="000E729D" w:rsidRDefault="00243B4D" w:rsidP="00243B4D">
            <w:pPr>
              <w:rPr>
                <w:rFonts w:ascii="Trebuchet MS" w:hAnsi="Trebuchet MS"/>
                <w:kern w:val="2"/>
                <w:sz w:val="22"/>
                <w:szCs w:val="22"/>
              </w:rPr>
            </w:pP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0736A9"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proofErr w:type="spellEnd"/>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pradžia</w:t>
            </w:r>
            <w:proofErr w:type="spellEnd"/>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0E729D" w:rsidRDefault="0079616E" w:rsidP="0040459A">
            <w:pPr>
              <w:jc w:val="both"/>
              <w:rPr>
                <w:rFonts w:ascii="Trebuchet MS" w:hAnsi="Trebuchet MS"/>
                <w:kern w:val="2"/>
                <w:sz w:val="22"/>
                <w:szCs w:val="22"/>
              </w:rPr>
            </w:pPr>
            <w:r w:rsidRPr="000E729D">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0E729D" w:rsidRDefault="00633510" w:rsidP="000C4411">
            <w:pPr>
              <w:jc w:val="both"/>
              <w:rPr>
                <w:rFonts w:ascii="Trebuchet MS" w:hAnsi="Trebuchet MS"/>
                <w:kern w:val="2"/>
                <w:sz w:val="22"/>
                <w:szCs w:val="22"/>
              </w:rPr>
            </w:pPr>
            <w:r w:rsidRPr="000E729D">
              <w:rPr>
                <w:rFonts w:ascii="Trebuchet MS" w:hAnsi="Trebuchet MS"/>
                <w:kern w:val="2"/>
                <w:sz w:val="22"/>
                <w:szCs w:val="22"/>
              </w:rPr>
              <w:t>Tiekėjo atsakomybė už kokybės garantiją užtikrinama taip, kaip numato Civilinis kodeksas, t.</w:t>
            </w:r>
            <w:r w:rsidR="000C4411" w:rsidRPr="000E729D">
              <w:rPr>
                <w:rFonts w:ascii="Trebuchet MS" w:hAnsi="Trebuchet MS"/>
                <w:kern w:val="2"/>
                <w:sz w:val="22"/>
                <w:szCs w:val="22"/>
              </w:rPr>
              <w:t xml:space="preserve"> </w:t>
            </w:r>
            <w:r w:rsidRPr="000E729D">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0E729D" w:rsidRDefault="00817824" w:rsidP="000C4411">
            <w:pPr>
              <w:jc w:val="both"/>
              <w:rPr>
                <w:rFonts w:ascii="Trebuchet MS" w:hAnsi="Trebuchet MS"/>
                <w:kern w:val="2"/>
                <w:sz w:val="22"/>
                <w:szCs w:val="22"/>
              </w:rPr>
            </w:pPr>
            <w:r>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Default="00A10867" w:rsidP="000C4411">
            <w:pPr>
              <w:jc w:val="both"/>
              <w:rPr>
                <w:rFonts w:ascii="Trebuchet MS" w:hAnsi="Trebuchet MS"/>
                <w:kern w:val="2"/>
                <w:sz w:val="22"/>
                <w:szCs w:val="22"/>
              </w:rPr>
            </w:pPr>
            <w:r w:rsidRPr="000E729D">
              <w:rPr>
                <w:rFonts w:ascii="Trebuchet MS" w:hAnsi="Trebuchet MS"/>
                <w:kern w:val="2"/>
                <w:sz w:val="22"/>
                <w:szCs w:val="22"/>
              </w:rPr>
              <w:t>Sutarties vykdymui subtiekėjai ir (ar) specialistai nepasitelkiami.</w:t>
            </w:r>
          </w:p>
          <w:p w14:paraId="44F71C28" w14:textId="77777777" w:rsidR="00F32F09" w:rsidRPr="00F32F09" w:rsidRDefault="00F32F09" w:rsidP="00F32F09">
            <w:pPr>
              <w:jc w:val="both"/>
              <w:rPr>
                <w:rFonts w:ascii="Trebuchet MS" w:hAnsi="Trebuchet MS"/>
                <w:kern w:val="2"/>
                <w:sz w:val="22"/>
                <w:szCs w:val="22"/>
              </w:rPr>
            </w:pPr>
          </w:p>
          <w:p w14:paraId="5700044B" w14:textId="77777777" w:rsidR="00F32F09" w:rsidRPr="00F32F09" w:rsidRDefault="00F32F09" w:rsidP="00F32F09">
            <w:pPr>
              <w:jc w:val="both"/>
              <w:rPr>
                <w:rFonts w:ascii="Trebuchet MS" w:hAnsi="Trebuchet MS"/>
                <w:color w:val="EE0000"/>
                <w:kern w:val="2"/>
                <w:sz w:val="22"/>
                <w:szCs w:val="22"/>
              </w:rPr>
            </w:pPr>
            <w:r w:rsidRPr="00F32F09">
              <w:rPr>
                <w:rFonts w:ascii="Trebuchet MS" w:hAnsi="Trebuchet MS"/>
                <w:color w:val="EE0000"/>
                <w:kern w:val="2"/>
                <w:sz w:val="22"/>
                <w:szCs w:val="22"/>
              </w:rPr>
              <w:t>arba</w:t>
            </w:r>
          </w:p>
          <w:p w14:paraId="36B1A250" w14:textId="77777777" w:rsidR="00F32F09" w:rsidRPr="00F32F09" w:rsidRDefault="00F32F09" w:rsidP="00F32F09">
            <w:pPr>
              <w:jc w:val="both"/>
              <w:rPr>
                <w:rFonts w:ascii="Trebuchet MS" w:hAnsi="Trebuchet MS"/>
                <w:kern w:val="2"/>
                <w:sz w:val="22"/>
                <w:szCs w:val="22"/>
              </w:rPr>
            </w:pPr>
          </w:p>
          <w:p w14:paraId="79004C82" w14:textId="57ACB492" w:rsidR="00F32F09" w:rsidRPr="000E729D" w:rsidRDefault="00F32F09" w:rsidP="00F32F09">
            <w:pPr>
              <w:jc w:val="both"/>
              <w:rPr>
                <w:rFonts w:ascii="Trebuchet MS" w:hAnsi="Trebuchet MS"/>
                <w:kern w:val="2"/>
                <w:sz w:val="22"/>
                <w:szCs w:val="22"/>
              </w:rPr>
            </w:pPr>
            <w:r w:rsidRPr="00F32F09">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Prievolių pagal Sutartį įvykdymas užtikrinamas:</w:t>
            </w:r>
          </w:p>
          <w:p w14:paraId="5A1C6E66"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Netesybomis (delspinigiais, bauda)</w:t>
            </w:r>
            <w:r w:rsidR="00E76B10" w:rsidRPr="000E729D">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0E729D" w:rsidRDefault="008F2AFF" w:rsidP="000C4411">
            <w:pPr>
              <w:jc w:val="both"/>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0E729D" w:rsidRDefault="00A10867">
            <w:pPr>
              <w:ind w:firstLine="720"/>
              <w:jc w:val="center"/>
              <w:rPr>
                <w:rFonts w:ascii="Trebuchet MS" w:hAnsi="Trebuchet MS"/>
                <w:b/>
                <w:bCs/>
                <w:kern w:val="2"/>
                <w:sz w:val="22"/>
                <w:szCs w:val="22"/>
              </w:rPr>
            </w:pPr>
            <w:r w:rsidRPr="000E729D">
              <w:rPr>
                <w:rFonts w:ascii="Trebuchet MS" w:hAnsi="Trebuchet MS"/>
                <w:b/>
                <w:bCs/>
                <w:kern w:val="2"/>
                <w:sz w:val="22"/>
                <w:szCs w:val="22"/>
              </w:rPr>
              <w:t>9. ŠALIŲ ATSAKOMYBĖ</w:t>
            </w:r>
            <w:r w:rsidRPr="000E729D">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0E729D">
              <w:rPr>
                <w:rFonts w:ascii="Trebuchet MS" w:hAnsi="Trebuchet MS"/>
                <w:kern w:val="2"/>
                <w:sz w:val="22"/>
                <w:szCs w:val="22"/>
              </w:rPr>
              <w:t>0</w:t>
            </w:r>
            <w:r w:rsidR="0040459A"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dviej</w:t>
            </w:r>
            <w:r w:rsidR="000C4411" w:rsidRPr="000E729D">
              <w:rPr>
                <w:rFonts w:ascii="Trebuchet MS" w:hAnsi="Trebuchet MS"/>
                <w:kern w:val="2"/>
                <w:sz w:val="22"/>
                <w:szCs w:val="22"/>
              </w:rPr>
              <w:t>ų šimtųjų</w:t>
            </w:r>
            <w:r w:rsidRPr="000E729D">
              <w:rPr>
                <w:rFonts w:ascii="Trebuchet MS" w:hAnsi="Trebuchet MS"/>
                <w:kern w:val="2"/>
                <w:sz w:val="22"/>
                <w:szCs w:val="22"/>
              </w:rPr>
              <w:t>) procento dydžio delspinigius nuo neapmokėtos sumos be PVM už kiekvieną vėlavimo dieną</w:t>
            </w:r>
            <w:r w:rsidR="00E76B10" w:rsidRPr="000E729D">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201BCA31" w:rsidR="0040459A"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9.2.1. </w:t>
            </w:r>
            <w:r w:rsidR="0040459A" w:rsidRPr="000E729D">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darbo dieną.</w:t>
            </w:r>
          </w:p>
          <w:p w14:paraId="431CE38A" w14:textId="5D76D643"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 xml:space="preserve">9.2.2. </w:t>
            </w:r>
            <w:r w:rsidR="00A10867" w:rsidRPr="000E729D">
              <w:rPr>
                <w:rFonts w:ascii="Trebuchet MS" w:hAnsi="Trebuchet MS"/>
                <w:kern w:val="2"/>
                <w:sz w:val="22"/>
                <w:szCs w:val="22"/>
              </w:rPr>
              <w:t xml:space="preserve">Jeigu Tiekėjas </w:t>
            </w:r>
            <w:r w:rsidRPr="000E729D">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darbo dienos Tiekėjui pradeda skaičiuoti 10,00 Eur (dešimties eurų 00 ct) dydžio baudą už kiekvieną uždelstą darbo dieną.  </w:t>
            </w:r>
          </w:p>
          <w:p w14:paraId="253A1A54" w14:textId="384D1D07" w:rsidR="0040459A" w:rsidRPr="000E729D" w:rsidRDefault="005C0F80" w:rsidP="005C0F80">
            <w:pPr>
              <w:jc w:val="both"/>
              <w:rPr>
                <w:rFonts w:ascii="Trebuchet MS" w:hAnsi="Trebuchet MS"/>
                <w:color w:val="000000"/>
                <w:sz w:val="22"/>
                <w:szCs w:val="22"/>
                <w:lang w:val="lt"/>
              </w:rPr>
            </w:pPr>
            <w:r w:rsidRPr="000E729D">
              <w:rPr>
                <w:rFonts w:ascii="Trebuchet MS" w:hAnsi="Trebuchet MS"/>
                <w:color w:val="000000"/>
                <w:sz w:val="22"/>
                <w:szCs w:val="22"/>
                <w:lang w:val="lt"/>
              </w:rPr>
              <w:t>9.2.</w:t>
            </w:r>
            <w:r w:rsidR="0040459A" w:rsidRPr="000E729D">
              <w:rPr>
                <w:rFonts w:ascii="Trebuchet MS" w:hAnsi="Trebuchet MS"/>
                <w:color w:val="000000"/>
                <w:sz w:val="22"/>
                <w:szCs w:val="22"/>
                <w:lang w:val="lt"/>
              </w:rPr>
              <w:t>3</w:t>
            </w:r>
            <w:r w:rsidRPr="000E729D">
              <w:rPr>
                <w:rFonts w:ascii="Trebuchet MS" w:hAnsi="Trebuchet MS"/>
                <w:color w:val="000000"/>
                <w:sz w:val="22"/>
                <w:szCs w:val="22"/>
                <w:lang w:val="lt"/>
              </w:rPr>
              <w:t xml:space="preserve">. </w:t>
            </w:r>
            <w:r w:rsidR="0040459A" w:rsidRPr="000E729D">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0E729D">
              <w:rPr>
                <w:rFonts w:ascii="Trebuchet MS" w:hAnsi="Trebuchet MS"/>
                <w:color w:val="000000"/>
                <w:sz w:val="22"/>
                <w:szCs w:val="22"/>
                <w:lang w:val="lt"/>
              </w:rPr>
              <w:lastRenderedPageBreak/>
              <w:t>skaičiuoti 20,00 Eur (dvidešimties eurų 00 ct) dydžio baudą už kiekvieną uždelstą darbo dieną.</w:t>
            </w:r>
          </w:p>
          <w:p w14:paraId="381C7347" w14:textId="6E0A7399" w:rsidR="005C0F80" w:rsidRPr="000E729D" w:rsidRDefault="0040459A" w:rsidP="005C0F80">
            <w:pPr>
              <w:jc w:val="both"/>
              <w:rPr>
                <w:rFonts w:ascii="Trebuchet MS" w:hAnsi="Trebuchet MS"/>
                <w:kern w:val="2"/>
                <w:sz w:val="22"/>
                <w:szCs w:val="22"/>
              </w:rPr>
            </w:pPr>
            <w:r w:rsidRPr="000E729D">
              <w:rPr>
                <w:rFonts w:ascii="Trebuchet MS" w:hAnsi="Trebuchet MS"/>
                <w:color w:val="000000"/>
                <w:sz w:val="22"/>
                <w:szCs w:val="22"/>
                <w:lang w:val="lt"/>
              </w:rPr>
              <w:t xml:space="preserve">9.2.4. </w:t>
            </w:r>
            <w:r w:rsidR="005C0F80" w:rsidRPr="000E729D">
              <w:rPr>
                <w:rFonts w:ascii="Trebuchet MS" w:hAnsi="Trebuchet MS"/>
                <w:color w:val="000000"/>
                <w:sz w:val="22"/>
                <w:szCs w:val="22"/>
                <w:lang w:val="lt"/>
              </w:rPr>
              <w:t xml:space="preserve">Jeigu Tiekėjas vėluoja grąžinti dėl Tiekėjui mokėtinos sumos sumažinimo susidariusią permoką pagal </w:t>
            </w:r>
            <w:r w:rsidR="005C0F80" w:rsidRPr="000E729D">
              <w:rPr>
                <w:rFonts w:ascii="Trebuchet MS" w:hAnsi="Trebuchet MS"/>
                <w:sz w:val="22"/>
                <w:szCs w:val="22"/>
                <w:lang w:val="lt"/>
              </w:rPr>
              <w:t>Bendrųjų sąlygų 7.4.1.2. punktą, Pirkėjas nuo kitos nei nustatytas terminas dienos Tiekėjui skaičiuoja 0,0</w:t>
            </w:r>
            <w:r w:rsidRPr="000E729D">
              <w:rPr>
                <w:rFonts w:ascii="Trebuchet MS" w:hAnsi="Trebuchet MS"/>
                <w:sz w:val="22"/>
                <w:szCs w:val="22"/>
                <w:lang w:val="lt"/>
              </w:rPr>
              <w:t>2</w:t>
            </w:r>
            <w:r w:rsidR="005C0F80" w:rsidRPr="000E729D">
              <w:rPr>
                <w:rFonts w:ascii="Trebuchet MS" w:hAnsi="Trebuchet MS"/>
                <w:sz w:val="22"/>
                <w:szCs w:val="22"/>
                <w:lang w:val="lt"/>
              </w:rPr>
              <w:t xml:space="preserve"> (</w:t>
            </w:r>
            <w:r w:rsidRPr="000E729D">
              <w:rPr>
                <w:rFonts w:ascii="Trebuchet MS" w:hAnsi="Trebuchet MS"/>
                <w:sz w:val="22"/>
                <w:szCs w:val="22"/>
                <w:lang w:val="lt"/>
              </w:rPr>
              <w:t>dviejų</w:t>
            </w:r>
            <w:r w:rsidR="005C0F80" w:rsidRPr="000E729D">
              <w:rPr>
                <w:rFonts w:ascii="Trebuchet MS" w:hAnsi="Trebuchet MS"/>
                <w:sz w:val="22"/>
                <w:szCs w:val="22"/>
                <w:lang w:val="lt"/>
              </w:rPr>
              <w:t xml:space="preserve"> šimtųjų) procento dydžio delspinigius už kiekvieną uždelstą dieną nuo laiku negrąžintos permokos, kainos be PVM.</w:t>
            </w:r>
          </w:p>
          <w:p w14:paraId="14778DFC" w14:textId="77777777" w:rsidR="005A5832" w:rsidRPr="000E729D" w:rsidRDefault="005C0F80" w:rsidP="000C4411">
            <w:pPr>
              <w:jc w:val="both"/>
              <w:rPr>
                <w:rFonts w:ascii="Trebuchet MS" w:hAnsi="Trebuchet MS"/>
                <w:sz w:val="22"/>
                <w:szCs w:val="22"/>
              </w:rPr>
            </w:pPr>
            <w:r w:rsidRPr="000E729D">
              <w:rPr>
                <w:rFonts w:ascii="Trebuchet MS" w:hAnsi="Trebuchet MS"/>
                <w:kern w:val="2"/>
                <w:sz w:val="22"/>
                <w:szCs w:val="22"/>
              </w:rPr>
              <w:t>9.2.</w:t>
            </w:r>
            <w:r w:rsidR="0040459A" w:rsidRPr="000E729D">
              <w:rPr>
                <w:rFonts w:ascii="Trebuchet MS" w:hAnsi="Trebuchet MS"/>
                <w:kern w:val="2"/>
                <w:sz w:val="22"/>
                <w:szCs w:val="22"/>
              </w:rPr>
              <w:t>5</w:t>
            </w:r>
            <w:r w:rsidRPr="000E729D">
              <w:rPr>
                <w:rFonts w:ascii="Trebuchet MS" w:hAnsi="Trebuchet MS"/>
                <w:kern w:val="2"/>
                <w:sz w:val="22"/>
                <w:szCs w:val="22"/>
              </w:rPr>
              <w:t xml:space="preserve">. Tiekėjas privalo sumokėti Pirkėjui netesybas </w:t>
            </w:r>
            <w:r w:rsidRPr="000E729D">
              <w:rPr>
                <w:rFonts w:ascii="Trebuchet MS" w:hAnsi="Trebuchet MS"/>
                <w:color w:val="000000"/>
                <w:kern w:val="2"/>
                <w:sz w:val="22"/>
                <w:szCs w:val="22"/>
              </w:rPr>
              <w:t>per 0</w:t>
            </w:r>
            <w:r w:rsidRPr="000E729D">
              <w:rPr>
                <w:rFonts w:ascii="Trebuchet MS" w:hAnsi="Trebuchet MS"/>
                <w:kern w:val="2"/>
                <w:sz w:val="22"/>
                <w:szCs w:val="22"/>
              </w:rPr>
              <w:t xml:space="preserve"> (trisdešimt) dienų </w:t>
            </w:r>
            <w:r w:rsidRPr="000E729D">
              <w:rPr>
                <w:rFonts w:ascii="Trebuchet MS" w:hAnsi="Trebuchet MS"/>
                <w:color w:val="000000"/>
                <w:kern w:val="2"/>
                <w:sz w:val="22"/>
                <w:szCs w:val="22"/>
              </w:rPr>
              <w:t xml:space="preserve">nuo Pirkėjo pareikalavimo, jeigu netesybų suma nėra </w:t>
            </w:r>
            <w:r w:rsidRPr="000E729D">
              <w:rPr>
                <w:rFonts w:ascii="Trebuchet MS" w:hAnsi="Trebuchet MS"/>
                <w:sz w:val="22"/>
                <w:szCs w:val="22"/>
              </w:rPr>
              <w:t>išskaitoma iš Tiekėjui mokėtinos sumos.</w:t>
            </w:r>
          </w:p>
          <w:p w14:paraId="30A1754C" w14:textId="46426CB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0C2AAEB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7777777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8266B9" w:rsidRPr="000E729D">
              <w:rPr>
                <w:rFonts w:ascii="Trebuchet MS" w:hAnsi="Trebuchet MS"/>
                <w:kern w:val="2"/>
                <w:sz w:val="22"/>
                <w:szCs w:val="22"/>
              </w:rPr>
              <w:t>36</w:t>
            </w:r>
            <w:r w:rsidRPr="000E729D">
              <w:rPr>
                <w:rFonts w:ascii="Trebuchet MS" w:hAnsi="Trebuchet MS"/>
                <w:kern w:val="2"/>
                <w:sz w:val="22"/>
                <w:szCs w:val="22"/>
              </w:rPr>
              <w:t xml:space="preserve"> (</w:t>
            </w:r>
            <w:r w:rsidR="008266B9" w:rsidRPr="000E729D">
              <w:rPr>
                <w:rFonts w:ascii="Trebuchet MS" w:hAnsi="Trebuchet MS"/>
                <w:kern w:val="2"/>
                <w:sz w:val="22"/>
                <w:szCs w:val="22"/>
              </w:rPr>
              <w:t>trisdešimt šešis</w:t>
            </w:r>
            <w:r w:rsidRPr="000E729D">
              <w:rPr>
                <w:rFonts w:ascii="Trebuchet MS" w:hAnsi="Trebuchet MS"/>
                <w:kern w:val="2"/>
                <w:sz w:val="22"/>
                <w:szCs w:val="22"/>
              </w:rPr>
              <w:t>) mėnesi</w:t>
            </w:r>
            <w:r w:rsidR="008266B9" w:rsidRPr="000E729D">
              <w:rPr>
                <w:rFonts w:ascii="Trebuchet MS" w:hAnsi="Trebuchet MS"/>
                <w:kern w:val="2"/>
                <w:sz w:val="22"/>
                <w:szCs w:val="22"/>
              </w:rPr>
              <w:t>us</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37 (trisdešimt septyni) mėnesiai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12.2.3. jeigu Tiekėjas nesilaiko Sutartyje nustatytų Prekių pristatymo terminų 3 (tris) kartus iš eilės arba vėluoja pristatyti 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2A3A0A26"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12.2.6. jeigu Tiekėjui priskaičiuotų netesybų suma viršija 20 (dvidešimt) procentų Pradinės sutarties vertės;</w:t>
            </w:r>
          </w:p>
          <w:p w14:paraId="0FA415AC" w14:textId="5531C0B2"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12.2.7.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24E00E0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12.2.8.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5D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12.2.9. Tiekėjas pažeidžia šios Sutarties nuostatas, reglamentuojančias konkurenciją, intelektinės nuosavybės ar konfidencialios informacijos valdymą.</w:t>
            </w:r>
          </w:p>
          <w:p w14:paraId="2617C562" w14:textId="2578EC4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12.2.10. jeigu Tiekėjas 3 (tris) kartus pažeidžia Bendrųjų sąlygų nuostatas dėl Sutarties vykdymui pasitelkiamų naujų subtiekėjų ir (ar specialistų) / esamų subtiekėjų ir (ar) specialistų keitimo;</w:t>
            </w:r>
          </w:p>
          <w:p w14:paraId="7BCC6F4E" w14:textId="226D8656" w:rsidR="00F529D5" w:rsidRPr="000E729D" w:rsidRDefault="002B5492" w:rsidP="0040459A">
            <w:pPr>
              <w:jc w:val="both"/>
              <w:rPr>
                <w:rFonts w:ascii="Trebuchet MS" w:eastAsia="Arial" w:hAnsi="Trebuchet MS"/>
                <w:kern w:val="2"/>
                <w:sz w:val="22"/>
                <w:szCs w:val="22"/>
              </w:rPr>
            </w:pPr>
            <w:r w:rsidRPr="000E729D">
              <w:rPr>
                <w:rFonts w:ascii="Trebuchet MS" w:eastAsia="Arial" w:hAnsi="Trebuchet MS"/>
                <w:kern w:val="2"/>
                <w:sz w:val="22"/>
                <w:szCs w:val="22"/>
              </w:rPr>
              <w:t>12.2.</w:t>
            </w:r>
            <w:r w:rsidR="0040459A" w:rsidRPr="000E729D">
              <w:rPr>
                <w:rFonts w:ascii="Trebuchet MS" w:eastAsia="Arial" w:hAnsi="Trebuchet MS"/>
                <w:kern w:val="2"/>
                <w:sz w:val="22"/>
                <w:szCs w:val="22"/>
              </w:rPr>
              <w:t>11</w:t>
            </w:r>
            <w:r w:rsidRPr="000E729D">
              <w:rPr>
                <w:rFonts w:ascii="Trebuchet MS" w:eastAsia="Arial" w:hAnsi="Trebuchet MS"/>
                <w:kern w:val="2"/>
                <w:sz w:val="22"/>
                <w:szCs w:val="22"/>
              </w:rPr>
              <w:t xml:space="preserve">. Tiekėjas </w:t>
            </w:r>
            <w:r w:rsidR="0040459A" w:rsidRPr="000E729D">
              <w:rPr>
                <w:rFonts w:ascii="Trebuchet MS" w:eastAsia="Arial" w:hAnsi="Trebuchet MS"/>
                <w:kern w:val="2"/>
                <w:sz w:val="22"/>
                <w:szCs w:val="22"/>
              </w:rPr>
              <w:t>3</w:t>
            </w:r>
            <w:r w:rsidRPr="000E729D">
              <w:rPr>
                <w:rFonts w:ascii="Trebuchet MS" w:eastAsia="Arial" w:hAnsi="Trebuchet MS"/>
                <w:kern w:val="2"/>
                <w:sz w:val="22"/>
                <w:szCs w:val="22"/>
              </w:rPr>
              <w:t> (</w:t>
            </w:r>
            <w:r w:rsidR="0040459A" w:rsidRPr="000E729D">
              <w:rPr>
                <w:rFonts w:ascii="Trebuchet MS" w:eastAsia="Arial" w:hAnsi="Trebuchet MS"/>
                <w:kern w:val="2"/>
                <w:sz w:val="22"/>
                <w:szCs w:val="22"/>
              </w:rPr>
              <w:t>tris</w:t>
            </w:r>
            <w:r w:rsidRPr="000E729D">
              <w:rPr>
                <w:rFonts w:ascii="Trebuchet MS" w:eastAsia="Arial" w:hAnsi="Trebuchet MS"/>
                <w:kern w:val="2"/>
                <w:sz w:val="22"/>
                <w:szCs w:val="22"/>
              </w:rPr>
              <w:t>) kartus pažeidžia esminę Sutarties sąlygą (taikoma, jei nurodyta Specialiųjų sąlygų 10.1. punkte).</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E729D">
              <w:rPr>
                <w:rFonts w:ascii="Trebuchet MS" w:hAnsi="Trebuchet MS"/>
                <w:kern w:val="2"/>
                <w:sz w:val="22"/>
                <w:szCs w:val="22"/>
              </w:rPr>
              <w:t>perdirbamumą</w:t>
            </w:r>
            <w:proofErr w:type="spellEnd"/>
            <w:r w:rsidRPr="000E729D">
              <w:rPr>
                <w:rFonts w:ascii="Trebuchet MS" w:hAnsi="Trebuchet MS"/>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291D0A60"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proofErr w:type="spellStart"/>
            <w:r w:rsidRPr="000E729D">
              <w:rPr>
                <w:rFonts w:ascii="Trebuchet MS" w:hAnsi="Trebuchet MS"/>
                <w:kern w:val="2"/>
                <w:sz w:val="22"/>
                <w:szCs w:val="22"/>
              </w:rPr>
              <w:t>labotarorijos</w:t>
            </w:r>
            <w:proofErr w:type="spellEnd"/>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w:t>
            </w:r>
            <w:r w:rsidRPr="000E729D">
              <w:rPr>
                <w:rFonts w:ascii="Trebuchet MS" w:hAnsi="Trebuchet MS"/>
                <w:kern w:val="2"/>
                <w:sz w:val="22"/>
                <w:szCs w:val="22"/>
              </w:rPr>
              <w:lastRenderedPageBreak/>
              <w:t>reguliavimas, tikslinimas, ir kt.). Tiekėjas iki mokymų pradžios pateikia ir su Pirkėju raštu (el. paštu) suderina mokymų datą ir mokymo dalyvių skaičių.</w:t>
            </w:r>
          </w:p>
          <w:p w14:paraId="74DC5ECF" w14:textId="1532A976" w:rsidR="005D6BE6" w:rsidRPr="000E729D" w:rsidRDefault="0040459A" w:rsidP="0040459A">
            <w:pPr>
              <w:jc w:val="both"/>
              <w:rPr>
                <w:rFonts w:ascii="Trebuchet MS" w:hAnsi="Trebuchet M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p w14:paraId="6893547F" w14:textId="35E58D7B" w:rsidR="005D6BE6" w:rsidRPr="000E729D" w:rsidRDefault="005D6BE6" w:rsidP="005D6BE6">
            <w:pPr>
              <w:jc w:val="both"/>
              <w:rPr>
                <w:rFonts w:ascii="Trebuchet MS" w:hAnsi="Trebuchet MS"/>
                <w:b/>
                <w:bCs/>
                <w:kern w:val="2"/>
                <w:sz w:val="22"/>
                <w:szCs w:val="22"/>
              </w:rPr>
            </w:pP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0E729D" w:rsidRDefault="00A05BF3" w:rsidP="00A05BF3">
            <w:pPr>
              <w:rPr>
                <w:rFonts w:ascii="Trebuchet MS" w:hAnsi="Trebuchet MS"/>
                <w:b/>
                <w:bCs/>
                <w:kern w:val="2"/>
                <w:sz w:val="22"/>
                <w:szCs w:val="22"/>
                <w:highlight w:val="yellow"/>
              </w:rPr>
            </w:pPr>
            <w:r w:rsidRPr="000E729D">
              <w:rPr>
                <w:rFonts w:ascii="Trebuchet MS" w:hAnsi="Trebuchet MS"/>
                <w:kern w:val="2"/>
                <w:sz w:val="22"/>
                <w:szCs w:val="22"/>
                <w:highlight w:val="yellow"/>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0E729D" w:rsidRDefault="001C66AE" w:rsidP="001C66AE">
            <w:pPr>
              <w:rPr>
                <w:rFonts w:ascii="Trebuchet MS" w:hAnsi="Trebuchet MS"/>
                <w:kern w:val="2"/>
                <w:sz w:val="22"/>
                <w:szCs w:val="22"/>
              </w:rPr>
            </w:pPr>
            <w:r w:rsidRPr="000E729D">
              <w:rPr>
                <w:rFonts w:ascii="Trebuchet MS" w:hAnsi="Trebuchet MS"/>
                <w:kern w:val="2"/>
                <w:sz w:val="22"/>
                <w:szCs w:val="22"/>
                <w:highlight w:val="yellow"/>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817824" w:rsidRDefault="00817824" w:rsidP="00A05BF3">
            <w:pPr>
              <w:rPr>
                <w:rFonts w:ascii="Trebuchet MS" w:hAnsi="Trebuchet MS"/>
                <w:kern w:val="2"/>
                <w:sz w:val="22"/>
                <w:szCs w:val="22"/>
                <w:highlight w:val="yellow"/>
              </w:rPr>
            </w:pPr>
            <w:r w:rsidRPr="00817824">
              <w:rPr>
                <w:rFonts w:ascii="Trebuchet MS" w:hAnsi="Trebuchet MS"/>
                <w:kern w:val="2"/>
                <w:sz w:val="22"/>
                <w:szCs w:val="22"/>
                <w:highlight w:val="yellow"/>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0736A9"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0E729D">
                  <w:rPr>
                    <w:rFonts w:ascii="Trebuchet MS" w:hAnsi="Trebuchet MS"/>
                    <w:sz w:val="22"/>
                    <w:szCs w:val="22"/>
                  </w:rPr>
                  <w:t>[įrašyti tiekėjo pavadinimą]</w:t>
                </w:r>
              </w:sdtContent>
            </w:sdt>
          </w:p>
          <w:p w14:paraId="400B9E0C" w14:textId="77777777" w:rsidR="00470078" w:rsidRPr="000E729D" w:rsidRDefault="000736A9"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0736A9"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4" w:name="_Toc100047241"/>
        <w:bookmarkStart w:id="5" w:name="_Toc100047155"/>
        <w:r w:rsidRPr="000E729D">
          <w:rPr>
            <w:rFonts w:ascii="Trebuchet MS" w:eastAsiaTheme="majorEastAsia" w:hAnsi="Trebuchet MS" w:cstheme="majorBidi"/>
            <w:color w:val="0070C0"/>
            <w:sz w:val="22"/>
            <w:szCs w:val="22"/>
            <w:lang w:eastAsia="lt-LT"/>
          </w:rPr>
          <w:t xml:space="preserve"> </w:t>
        </w:r>
        <w:bookmarkEnd w:id="4"/>
        <w:bookmarkEnd w:id="5"/>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6"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6"/>
      <w:r w:rsidRPr="000E729D">
        <w:rPr>
          <w:rFonts w:ascii="Trebuchet MS" w:eastAsia="Calibri" w:hAnsi="Trebuchet MS"/>
          <w:sz w:val="22"/>
          <w:szCs w:val="22"/>
          <w:lang w:eastAsia="lt-LT"/>
        </w:rPr>
        <w:t xml:space="preserve">Pauliaus </w:t>
      </w:r>
      <w:proofErr w:type="spellStart"/>
      <w:r w:rsidRPr="000E729D">
        <w:rPr>
          <w:rFonts w:ascii="Trebuchet MS" w:eastAsia="Calibri" w:hAnsi="Trebuchet MS"/>
          <w:sz w:val="22"/>
          <w:szCs w:val="22"/>
          <w:lang w:eastAsia="lt-LT"/>
        </w:rPr>
        <w:t>Kibišos</w:t>
      </w:r>
      <w:proofErr w:type="spellEnd"/>
      <w:r w:rsidRPr="000E729D">
        <w:rPr>
          <w:rFonts w:ascii="Trebuchet MS" w:eastAsia="Calibri" w:hAnsi="Trebuchet MS"/>
          <w:sz w:val="22"/>
          <w:szCs w:val="22"/>
          <w:lang w:eastAsia="lt-LT"/>
        </w:rPr>
        <w:t xml:space="preserve">,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0736A9"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End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End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End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End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End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0E729D">
        <w:rPr>
          <w:rFonts w:ascii="Trebuchet MS" w:eastAsia="Calibri" w:hAnsi="Trebuchet MS"/>
          <w:sz w:val="22"/>
          <w:szCs w:val="22"/>
        </w:rPr>
        <w:t>firewall</w:t>
      </w:r>
      <w:proofErr w:type="spellEnd"/>
      <w:r w:rsidRPr="000E729D">
        <w:rPr>
          <w:rFonts w:ascii="Trebuchet MS" w:eastAsia="Calibri"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Asmens duomenis </w:t>
      </w:r>
      <w:proofErr w:type="spellStart"/>
      <w:r w:rsidRPr="000E729D">
        <w:rPr>
          <w:rFonts w:ascii="Trebuchet MS" w:eastAsia="Calibri" w:hAnsi="Trebuchet MS"/>
          <w:sz w:val="22"/>
          <w:szCs w:val="22"/>
        </w:rPr>
        <w:t>tvrakyti</w:t>
      </w:r>
      <w:proofErr w:type="spellEnd"/>
      <w:r w:rsidRPr="000E729D">
        <w:rPr>
          <w:rFonts w:ascii="Trebuchet MS" w:eastAsia="Calibri" w:hAnsi="Trebuchet MS"/>
          <w:sz w:val="22"/>
          <w:szCs w:val="22"/>
        </w:rPr>
        <w:t xml:space="preserve">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 xml:space="preserve">Paulius </w:t>
            </w:r>
            <w:proofErr w:type="spellStart"/>
            <w:r w:rsidRPr="000E729D">
              <w:rPr>
                <w:rFonts w:ascii="Trebuchet MS" w:eastAsia="Calibri" w:hAnsi="Trebuchet MS"/>
                <w:b/>
                <w:bCs/>
                <w:sz w:val="22"/>
                <w:szCs w:val="22"/>
                <w:lang w:eastAsia="lt-LT"/>
              </w:rPr>
              <w:t>Kibiša</w:t>
            </w:r>
            <w:proofErr w:type="spellEnd"/>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7" w:name="_Hlk207265722"/>
      <w:r w:rsidRPr="00817824">
        <w:rPr>
          <w:rFonts w:ascii="Trebuchet MS" w:hAnsi="Trebuchet MS"/>
          <w:sz w:val="22"/>
          <w:szCs w:val="22"/>
          <w:highlight w:val="yellow"/>
        </w:rPr>
        <w:t>_____________, juridinio asmens kodas: __________, adresas: ___________, atstovaujama __________, veikiančio (-</w:t>
      </w:r>
      <w:proofErr w:type="spellStart"/>
      <w:r w:rsidRPr="00817824">
        <w:rPr>
          <w:rFonts w:ascii="Trebuchet MS" w:hAnsi="Trebuchet MS"/>
          <w:sz w:val="22"/>
          <w:szCs w:val="22"/>
          <w:highlight w:val="yellow"/>
        </w:rPr>
        <w:t>ios</w:t>
      </w:r>
      <w:proofErr w:type="spellEnd"/>
      <w:r w:rsidRPr="00817824">
        <w:rPr>
          <w:rFonts w:ascii="Trebuchet MS" w:hAnsi="Trebuchet MS"/>
          <w:sz w:val="22"/>
          <w:szCs w:val="22"/>
          <w:highlight w:val="yellow"/>
        </w:rPr>
        <w:t xml:space="preserve">) pagal ________ </w:t>
      </w:r>
      <w:bookmarkEnd w:id="7"/>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w:t>
      </w:r>
      <w:proofErr w:type="spellStart"/>
      <w:r w:rsidRPr="00817824">
        <w:rPr>
          <w:rFonts w:ascii="Trebuchet MS" w:hAnsi="Trebuchet MS"/>
          <w:sz w:val="22"/>
          <w:szCs w:val="22"/>
        </w:rPr>
        <w:t>Kibišos</w:t>
      </w:r>
      <w:proofErr w:type="spellEnd"/>
      <w:r w:rsidRPr="00817824">
        <w:rPr>
          <w:rFonts w:ascii="Trebuchet MS" w:hAnsi="Trebuchet MS"/>
          <w:sz w:val="22"/>
          <w:szCs w:val="22"/>
        </w:rPr>
        <w:t xml:space="preserve">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8"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8"/>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85D6A" w14:textId="77777777" w:rsidR="00DA0185" w:rsidRDefault="00DA0185">
      <w:pPr>
        <w:rPr>
          <w:kern w:val="2"/>
          <w:sz w:val="22"/>
          <w:szCs w:val="22"/>
          <w:lang w:val="en-US"/>
        </w:rPr>
      </w:pPr>
      <w:r>
        <w:rPr>
          <w:kern w:val="2"/>
          <w:sz w:val="22"/>
          <w:szCs w:val="22"/>
          <w:lang w:val="en-US"/>
        </w:rPr>
        <w:separator/>
      </w:r>
    </w:p>
  </w:endnote>
  <w:endnote w:type="continuationSeparator" w:id="0">
    <w:p w14:paraId="38649616" w14:textId="77777777" w:rsidR="00DA0185" w:rsidRDefault="00DA0185">
      <w:pPr>
        <w:rPr>
          <w:kern w:val="2"/>
          <w:sz w:val="22"/>
          <w:szCs w:val="22"/>
          <w:lang w:val="en-US"/>
        </w:rPr>
      </w:pPr>
      <w:r>
        <w:rPr>
          <w:kern w:val="2"/>
          <w:sz w:val="22"/>
          <w:szCs w:val="22"/>
          <w:lang w:val="en-US"/>
        </w:rPr>
        <w:continuationSeparator/>
      </w:r>
    </w:p>
  </w:endnote>
  <w:endnote w:type="continuationNotice" w:id="1">
    <w:p w14:paraId="4928F516" w14:textId="77777777" w:rsidR="00DA0185" w:rsidRDefault="00DA01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D3680" w14:textId="77777777" w:rsidR="00DA0185" w:rsidRDefault="00DA0185">
      <w:pPr>
        <w:rPr>
          <w:kern w:val="2"/>
          <w:sz w:val="22"/>
          <w:szCs w:val="22"/>
          <w:lang w:val="en-US"/>
        </w:rPr>
      </w:pPr>
      <w:r>
        <w:rPr>
          <w:kern w:val="2"/>
          <w:sz w:val="22"/>
          <w:szCs w:val="22"/>
          <w:lang w:val="en-US"/>
        </w:rPr>
        <w:separator/>
      </w:r>
    </w:p>
  </w:footnote>
  <w:footnote w:type="continuationSeparator" w:id="0">
    <w:p w14:paraId="178B6FC1" w14:textId="77777777" w:rsidR="00DA0185" w:rsidRDefault="00DA0185">
      <w:pPr>
        <w:rPr>
          <w:kern w:val="2"/>
          <w:sz w:val="22"/>
          <w:szCs w:val="22"/>
          <w:lang w:val="en-US"/>
        </w:rPr>
      </w:pPr>
      <w:r>
        <w:rPr>
          <w:kern w:val="2"/>
          <w:sz w:val="22"/>
          <w:szCs w:val="22"/>
          <w:lang w:val="en-US"/>
        </w:rPr>
        <w:continuationSeparator/>
      </w:r>
    </w:p>
  </w:footnote>
  <w:footnote w:type="continuationNotice" w:id="1">
    <w:p w14:paraId="6753150D" w14:textId="77777777" w:rsidR="00DA0185" w:rsidRDefault="00DA01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564F5"/>
    <w:rsid w:val="00063073"/>
    <w:rsid w:val="00063325"/>
    <w:rsid w:val="000706AC"/>
    <w:rsid w:val="000736A9"/>
    <w:rsid w:val="00076BCC"/>
    <w:rsid w:val="000B5F0F"/>
    <w:rsid w:val="000C4411"/>
    <w:rsid w:val="000E60A2"/>
    <w:rsid w:val="000E729D"/>
    <w:rsid w:val="000F70DE"/>
    <w:rsid w:val="00126B4F"/>
    <w:rsid w:val="00140C92"/>
    <w:rsid w:val="00143B9E"/>
    <w:rsid w:val="001447D1"/>
    <w:rsid w:val="001544C3"/>
    <w:rsid w:val="00157786"/>
    <w:rsid w:val="001578BD"/>
    <w:rsid w:val="00176038"/>
    <w:rsid w:val="00183535"/>
    <w:rsid w:val="001956FF"/>
    <w:rsid w:val="001A0B09"/>
    <w:rsid w:val="001C66AE"/>
    <w:rsid w:val="001F3D34"/>
    <w:rsid w:val="00207BD4"/>
    <w:rsid w:val="002129DA"/>
    <w:rsid w:val="002150EF"/>
    <w:rsid w:val="00222B26"/>
    <w:rsid w:val="002310D0"/>
    <w:rsid w:val="0023181F"/>
    <w:rsid w:val="00233B60"/>
    <w:rsid w:val="00243B4D"/>
    <w:rsid w:val="00244032"/>
    <w:rsid w:val="00247B0D"/>
    <w:rsid w:val="002522E9"/>
    <w:rsid w:val="0025726C"/>
    <w:rsid w:val="00262B9C"/>
    <w:rsid w:val="0026560A"/>
    <w:rsid w:val="00270486"/>
    <w:rsid w:val="00276B91"/>
    <w:rsid w:val="002940CD"/>
    <w:rsid w:val="002A0C68"/>
    <w:rsid w:val="002B5492"/>
    <w:rsid w:val="002C3BB5"/>
    <w:rsid w:val="002E30D8"/>
    <w:rsid w:val="002E33AC"/>
    <w:rsid w:val="002E5E08"/>
    <w:rsid w:val="00332450"/>
    <w:rsid w:val="003524E0"/>
    <w:rsid w:val="00354C5A"/>
    <w:rsid w:val="00373CA6"/>
    <w:rsid w:val="00377967"/>
    <w:rsid w:val="0038302C"/>
    <w:rsid w:val="0038534B"/>
    <w:rsid w:val="003911FF"/>
    <w:rsid w:val="003B0891"/>
    <w:rsid w:val="003E23AE"/>
    <w:rsid w:val="003E654B"/>
    <w:rsid w:val="00401175"/>
    <w:rsid w:val="0040459A"/>
    <w:rsid w:val="00411932"/>
    <w:rsid w:val="004120E4"/>
    <w:rsid w:val="00435D34"/>
    <w:rsid w:val="00437A2E"/>
    <w:rsid w:val="0044510A"/>
    <w:rsid w:val="00454F6D"/>
    <w:rsid w:val="0046370B"/>
    <w:rsid w:val="00470078"/>
    <w:rsid w:val="00471DB5"/>
    <w:rsid w:val="004A27BA"/>
    <w:rsid w:val="004B2F45"/>
    <w:rsid w:val="004B31E8"/>
    <w:rsid w:val="004C2342"/>
    <w:rsid w:val="004E2EF9"/>
    <w:rsid w:val="004F191D"/>
    <w:rsid w:val="00504302"/>
    <w:rsid w:val="005054F9"/>
    <w:rsid w:val="005200FA"/>
    <w:rsid w:val="00540D5C"/>
    <w:rsid w:val="00542703"/>
    <w:rsid w:val="00544928"/>
    <w:rsid w:val="00557D72"/>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72F43"/>
    <w:rsid w:val="00675E92"/>
    <w:rsid w:val="00682D96"/>
    <w:rsid w:val="006B3C72"/>
    <w:rsid w:val="006B5D47"/>
    <w:rsid w:val="006C1670"/>
    <w:rsid w:val="006C4DBA"/>
    <w:rsid w:val="006D3017"/>
    <w:rsid w:val="006D73B7"/>
    <w:rsid w:val="006E647E"/>
    <w:rsid w:val="006F36DF"/>
    <w:rsid w:val="00720530"/>
    <w:rsid w:val="007239E3"/>
    <w:rsid w:val="007340BE"/>
    <w:rsid w:val="00744793"/>
    <w:rsid w:val="00760532"/>
    <w:rsid w:val="00780D11"/>
    <w:rsid w:val="0079140B"/>
    <w:rsid w:val="0079616E"/>
    <w:rsid w:val="0079770A"/>
    <w:rsid w:val="007A0ED5"/>
    <w:rsid w:val="007A294B"/>
    <w:rsid w:val="007A75AA"/>
    <w:rsid w:val="007B019F"/>
    <w:rsid w:val="007E47AF"/>
    <w:rsid w:val="007E6735"/>
    <w:rsid w:val="007F5785"/>
    <w:rsid w:val="00804A00"/>
    <w:rsid w:val="008055CF"/>
    <w:rsid w:val="00817824"/>
    <w:rsid w:val="008255AA"/>
    <w:rsid w:val="008266B9"/>
    <w:rsid w:val="008302A2"/>
    <w:rsid w:val="008428DD"/>
    <w:rsid w:val="008622A6"/>
    <w:rsid w:val="00871DC0"/>
    <w:rsid w:val="008948E9"/>
    <w:rsid w:val="008A4CC3"/>
    <w:rsid w:val="008B171A"/>
    <w:rsid w:val="008B3B09"/>
    <w:rsid w:val="008C767E"/>
    <w:rsid w:val="008E3160"/>
    <w:rsid w:val="008F2AFF"/>
    <w:rsid w:val="008F7F8F"/>
    <w:rsid w:val="00910697"/>
    <w:rsid w:val="009157CE"/>
    <w:rsid w:val="0092246A"/>
    <w:rsid w:val="009376AB"/>
    <w:rsid w:val="00961FDE"/>
    <w:rsid w:val="0097671B"/>
    <w:rsid w:val="009833EA"/>
    <w:rsid w:val="00992B01"/>
    <w:rsid w:val="009B3B78"/>
    <w:rsid w:val="009B3B85"/>
    <w:rsid w:val="009B528C"/>
    <w:rsid w:val="009B6217"/>
    <w:rsid w:val="009E5BEF"/>
    <w:rsid w:val="009F50D0"/>
    <w:rsid w:val="00A0439C"/>
    <w:rsid w:val="00A05BF3"/>
    <w:rsid w:val="00A06312"/>
    <w:rsid w:val="00A10867"/>
    <w:rsid w:val="00A121E9"/>
    <w:rsid w:val="00A217EE"/>
    <w:rsid w:val="00A33081"/>
    <w:rsid w:val="00A33A14"/>
    <w:rsid w:val="00A635E2"/>
    <w:rsid w:val="00A73561"/>
    <w:rsid w:val="00A76ACD"/>
    <w:rsid w:val="00AB50DD"/>
    <w:rsid w:val="00AC11C4"/>
    <w:rsid w:val="00AC5C50"/>
    <w:rsid w:val="00AD0FED"/>
    <w:rsid w:val="00AD16B8"/>
    <w:rsid w:val="00B10032"/>
    <w:rsid w:val="00B10C18"/>
    <w:rsid w:val="00B20D99"/>
    <w:rsid w:val="00B24A38"/>
    <w:rsid w:val="00B30F62"/>
    <w:rsid w:val="00B46DB5"/>
    <w:rsid w:val="00B479CC"/>
    <w:rsid w:val="00B505FB"/>
    <w:rsid w:val="00B66A76"/>
    <w:rsid w:val="00B76D14"/>
    <w:rsid w:val="00B802B7"/>
    <w:rsid w:val="00BA0A34"/>
    <w:rsid w:val="00BB0749"/>
    <w:rsid w:val="00BD32F9"/>
    <w:rsid w:val="00BE36B8"/>
    <w:rsid w:val="00C36967"/>
    <w:rsid w:val="00C57BD4"/>
    <w:rsid w:val="00C60F82"/>
    <w:rsid w:val="00C73E8E"/>
    <w:rsid w:val="00CA17FC"/>
    <w:rsid w:val="00CA722F"/>
    <w:rsid w:val="00CC3044"/>
    <w:rsid w:val="00CC30E1"/>
    <w:rsid w:val="00CD2BDF"/>
    <w:rsid w:val="00CF606D"/>
    <w:rsid w:val="00D04AF9"/>
    <w:rsid w:val="00D05BEA"/>
    <w:rsid w:val="00D145BF"/>
    <w:rsid w:val="00D15F08"/>
    <w:rsid w:val="00D1644C"/>
    <w:rsid w:val="00D205E4"/>
    <w:rsid w:val="00D404CF"/>
    <w:rsid w:val="00D4552D"/>
    <w:rsid w:val="00D52C9C"/>
    <w:rsid w:val="00D63877"/>
    <w:rsid w:val="00D74A4C"/>
    <w:rsid w:val="00D7554E"/>
    <w:rsid w:val="00D91704"/>
    <w:rsid w:val="00DA0185"/>
    <w:rsid w:val="00DB1266"/>
    <w:rsid w:val="00DB3544"/>
    <w:rsid w:val="00DB7BEF"/>
    <w:rsid w:val="00DC0898"/>
    <w:rsid w:val="00DC5C9A"/>
    <w:rsid w:val="00DC6835"/>
    <w:rsid w:val="00DD240A"/>
    <w:rsid w:val="00E105D4"/>
    <w:rsid w:val="00E15D28"/>
    <w:rsid w:val="00E215BF"/>
    <w:rsid w:val="00E227F0"/>
    <w:rsid w:val="00E23FFC"/>
    <w:rsid w:val="00E255E7"/>
    <w:rsid w:val="00E43E45"/>
    <w:rsid w:val="00E55FAE"/>
    <w:rsid w:val="00E64E33"/>
    <w:rsid w:val="00E65FAA"/>
    <w:rsid w:val="00E66480"/>
    <w:rsid w:val="00E76B10"/>
    <w:rsid w:val="00E920F7"/>
    <w:rsid w:val="00EA7BBE"/>
    <w:rsid w:val="00EB1A6B"/>
    <w:rsid w:val="00ED701F"/>
    <w:rsid w:val="00EF2C90"/>
    <w:rsid w:val="00EF6D51"/>
    <w:rsid w:val="00F02940"/>
    <w:rsid w:val="00F034C5"/>
    <w:rsid w:val="00F31FAA"/>
    <w:rsid w:val="00F32F09"/>
    <w:rsid w:val="00F46C97"/>
    <w:rsid w:val="00F529D5"/>
    <w:rsid w:val="00F616A7"/>
    <w:rsid w:val="00F70C5A"/>
    <w:rsid w:val="00F7624C"/>
    <w:rsid w:val="00F84A5E"/>
    <w:rsid w:val="00F878D4"/>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
      <w:docPartPr>
        <w:name w:val="552395390E504993BD3678E7941B5520"/>
        <w:category>
          <w:name w:val="General"/>
          <w:gallery w:val="placeholder"/>
        </w:category>
        <w:types>
          <w:type w:val="bbPlcHdr"/>
        </w:types>
        <w:behaviors>
          <w:behavior w:val="content"/>
        </w:behaviors>
        <w:guid w:val="{CF124F7D-846E-450B-875F-A69B9E3D73BA}"/>
      </w:docPartPr>
      <w:docPartBody>
        <w:p w:rsidR="00674F10" w:rsidRDefault="00BB13F1" w:rsidP="00BB13F1">
          <w:pPr>
            <w:pStyle w:val="552395390E504993BD3678E7941B5520"/>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706AC"/>
    <w:rsid w:val="000F70DE"/>
    <w:rsid w:val="001544C3"/>
    <w:rsid w:val="001816E1"/>
    <w:rsid w:val="003524E0"/>
    <w:rsid w:val="003A195F"/>
    <w:rsid w:val="004354B0"/>
    <w:rsid w:val="00471DB5"/>
    <w:rsid w:val="00473178"/>
    <w:rsid w:val="004E518B"/>
    <w:rsid w:val="00542703"/>
    <w:rsid w:val="00560FAC"/>
    <w:rsid w:val="00583E80"/>
    <w:rsid w:val="005D24B0"/>
    <w:rsid w:val="005D28C9"/>
    <w:rsid w:val="00622ECE"/>
    <w:rsid w:val="00623BC1"/>
    <w:rsid w:val="006252E6"/>
    <w:rsid w:val="00672F43"/>
    <w:rsid w:val="00674F10"/>
    <w:rsid w:val="006B5D47"/>
    <w:rsid w:val="007340BE"/>
    <w:rsid w:val="00757C95"/>
    <w:rsid w:val="00775DE3"/>
    <w:rsid w:val="007A75AA"/>
    <w:rsid w:val="007B53B3"/>
    <w:rsid w:val="00A06312"/>
    <w:rsid w:val="00A215CD"/>
    <w:rsid w:val="00A217EE"/>
    <w:rsid w:val="00AB50DD"/>
    <w:rsid w:val="00B10C18"/>
    <w:rsid w:val="00BB13F1"/>
    <w:rsid w:val="00C72666"/>
    <w:rsid w:val="00CA722F"/>
    <w:rsid w:val="00E43E45"/>
    <w:rsid w:val="00E65FAA"/>
    <w:rsid w:val="00EA7BBE"/>
    <w:rsid w:val="00ED701F"/>
    <w:rsid w:val="00EF2C90"/>
    <w:rsid w:val="00F07123"/>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 w:type="paragraph" w:customStyle="1" w:styleId="552395390E504993BD3678E7941B5520">
    <w:name w:val="552395390E504993BD3678E7941B5520"/>
    <w:rsid w:val="00BB13F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43</Pages>
  <Words>93489</Words>
  <Characters>53289</Characters>
  <Application>Microsoft Office Word</Application>
  <DocSecurity>0</DocSecurity>
  <Lines>444</Lines>
  <Paragraphs>292</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146486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17</cp:revision>
  <dcterms:created xsi:type="dcterms:W3CDTF">2025-08-27T13:11:00Z</dcterms:created>
  <dcterms:modified xsi:type="dcterms:W3CDTF">2025-08-28T17:14:00Z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